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063C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42F8F9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19df7f62-491e-4779-9123-246435066870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495645BE">
      <w:pPr>
        <w:pStyle w:val="30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0DBE695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015660ff-55df-43ad-bbce-b61c5e7d6c9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川茶集团茶文化主题公园（茶空间）家具采购项目</w:t>
          </w:r>
        </w:sdtContent>
      </w:sdt>
    </w:p>
    <w:p w14:paraId="5CDBBD8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19df7f62-491e-4779-9123-246435066870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75025069">
      <w:pPr>
        <w:spacing w:after="0" w:line="400" w:lineRule="exact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622476618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622476618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c6359947-088a-495d-8c59-27fab0466e66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四川省长江红茶业有限公司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-1484158523"/>
          <w:placeholder>
            <w:docPart w:val="{015660ff-55df-43ad-bbce-b61c5e7d6c9b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74D3B5B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183342817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183342817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19df7f62-491e-4779-9123-246435066870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78EF2B2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1874d452-524f-4e3b-b85f-2361fd5416c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A56A8B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3c22fcce-95e7-40e7-909c-89971dbad5df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39936DF1">
      <w:pPr>
        <w:pStyle w:val="30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7ED7AE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015660ff-55df-43ad-bbce-b61c5e7d6c9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采购若干办公家具，</w:t>
          </w:r>
          <w:r>
            <w:rPr>
              <w:rFonts w:hint="eastAsia" w:ascii="Times New Roman" w:hAnsi="Times New Roman" w:eastAsia="宋体"/>
              <w:sz w:val="21"/>
            </w:rPr>
            <w:t>具体详见采购文件、采购清单（如有）、合同、图纸（如有），各文件之间互为补充。</w:t>
          </w:r>
        </w:sdtContent>
      </w:sdt>
    </w:p>
    <w:p w14:paraId="1C90231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szCs w:val="21"/>
          <w:fitText w:val="840" w:id="2004746433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szCs w:val="21"/>
          <w:fitText w:val="840" w:id="2004746433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0466"/>
          <w:placeholder>
            <w:docPart w:val="{07d0f218-0262-47c2-8468-a7c36163ccec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60A008C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469328955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469328955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015660ff-55df-43ad-bbce-b61c5e7d6c9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767D435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974425477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974425477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015660ff-55df-43ad-bbce-b61c5e7d6c9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85099.65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3E8DF970">
      <w:pPr>
        <w:pStyle w:val="30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67A70F6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8ae8b070-f7ab-4fb0-b37c-69e5a22c9b9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0F07F5A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资质：/</w:t>
      </w:r>
    </w:p>
    <w:p w14:paraId="3F6904A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015660ff-55df-43ad-bbce-b61c5e7d6c9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近3年（自2023年1月1日至投标（响应）截止时间止）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1</w:t>
          </w:r>
          <w:r>
            <w:rPr>
              <w:rFonts w:hint="eastAsia" w:ascii="Times New Roman" w:hAnsi="Times New Roman" w:eastAsia="宋体"/>
              <w:sz w:val="21"/>
            </w:rPr>
            <w:t>个单项合同金额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8</w:t>
          </w:r>
          <w:r>
            <w:rPr>
              <w:rFonts w:hint="eastAsia" w:ascii="Times New Roman" w:hAnsi="Times New Roman" w:eastAsia="宋体"/>
              <w:sz w:val="21"/>
            </w:rPr>
            <w:t>万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及</w:t>
          </w:r>
          <w:r>
            <w:rPr>
              <w:rFonts w:hint="eastAsia" w:ascii="Times New Roman" w:hAnsi="Times New Roman" w:eastAsia="宋体"/>
              <w:sz w:val="21"/>
            </w:rPr>
            <w:t>以上的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家具供销</w:t>
          </w:r>
          <w:r>
            <w:rPr>
              <w:rFonts w:hint="eastAsia" w:ascii="Times New Roman" w:hAnsi="Times New Roman" w:eastAsia="宋体"/>
              <w:sz w:val="21"/>
            </w:rPr>
            <w:t>业绩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或合同内包含家具采购且货值8万及以上的家具供销业绩</w:t>
          </w:r>
          <w:r>
            <w:rPr>
              <w:rFonts w:hint="eastAsia" w:ascii="Times New Roman" w:hAnsi="Times New Roman" w:eastAsia="宋体"/>
              <w:sz w:val="21"/>
            </w:rPr>
            <w:t>；证明材料应包括合同关键页</w:t>
          </w:r>
          <w:r>
            <w:rPr>
              <w:rFonts w:hint="eastAsia" w:ascii="Times New Roman" w:hAnsi="Times New Roman" w:eastAsia="宋体"/>
              <w:sz w:val="21"/>
              <w:lang w:eastAsia="zh-CN"/>
            </w:rPr>
            <w:t>（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含家具采购清单</w:t>
          </w:r>
          <w:r>
            <w:rPr>
              <w:rFonts w:hint="eastAsia" w:ascii="Times New Roman" w:hAnsi="Times New Roman" w:eastAsia="宋体"/>
              <w:sz w:val="21"/>
              <w:lang w:eastAsia="zh-CN"/>
            </w:rPr>
            <w:t>）</w:t>
          </w:r>
          <w:r>
            <w:rPr>
              <w:rFonts w:hint="eastAsia" w:ascii="Times New Roman" w:hAnsi="Times New Roman" w:eastAsia="宋体"/>
              <w:sz w:val="21"/>
            </w:rPr>
            <w:t xml:space="preserve">（或销售订单）复印件与该合同任意一笔款项支付凭证（发票、商票等）复印件。  </w:t>
          </w:r>
        </w:sdtContent>
      </w:sdt>
    </w:p>
    <w:p w14:paraId="3AE5535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015660ff-55df-43ad-bbce-b61c5e7d6c9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0ABAF911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财务：</w:t>
      </w:r>
      <w:r>
        <w:rPr>
          <w:rFonts w:hint="eastAsia" w:ascii="Times New Roman" w:hAnsi="Times New Roman" w:eastAsia="宋体"/>
          <w:sz w:val="21"/>
          <w:lang w:val="en-US" w:eastAsia="zh-CN"/>
        </w:rPr>
        <w:t xml:space="preserve">/  </w:t>
      </w:r>
    </w:p>
    <w:p w14:paraId="41F1A717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19df7f62-491e-4779-9123-246435066870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>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3379132d-038d-42c8-b1f1-e233f8f5d9d5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>家具生产厂家和其经销商（代理商）不得同时参与本项目的投标。</w:t>
      </w:r>
    </w:p>
    <w:p w14:paraId="6EA3F3BF">
      <w:pPr>
        <w:pStyle w:val="30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采购文件的获取与投标（响应）文件的递交</w:t>
      </w:r>
    </w:p>
    <w:p w14:paraId="22CAD0C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727"/>
          <w:date w:fullDate="2026-04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164"/>
          <w:placeholder>
            <w:docPart w:val="{f13800e4-7040-45e0-8c8f-fba0f6437072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59B8862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1246"/>
          <w:date w:fullDate="2026-04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436"/>
          <w:placeholder>
            <w:docPart w:val="{06d70956-66d7-471d-967a-aa88291a6eac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至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3968"/>
          <w:date w:fullDate="2026-04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1150"/>
          <w:placeholder>
            <w:docPart w:val="{cc5ed13c-558d-4cdc-8c8a-0e1d9f8542ae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16FFB64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截标</w:t>
      </w:r>
      <w:r>
        <w:rPr>
          <w:rFonts w:hint="eastAsia" w:ascii="Times New Roman" w:hAnsi="Times New Roman" w:eastAsia="宋体"/>
          <w:sz w:val="21"/>
        </w:rPr>
        <w:t>/开标时间：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966"/>
          <w:date w:fullDate="2026-04-1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2026年4月14日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2900"/>
          <w:placeholder>
            <w:docPart w:val="{8c3a8d2d-3fcc-40cb-a62f-1251ad6121ce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9：00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AFF89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8819"/>
          <w:date w:fullDate="2026-04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6574"/>
          <w:placeholder>
            <w:docPart w:val="{3364d588-bf29-4dbf-84ba-24054ab36fa8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84C8098">
      <w:pPr>
        <w:spacing w:after="0" w:line="400" w:lineRule="exact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通过</w:t>
      </w: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19df7f62-491e-4779-9123-246435066870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 xml:space="preserve"> 在线获取采购文件并递交经加密的投标（响应）文件。</w:t>
      </w:r>
    </w:p>
    <w:p w14:paraId="24DAD00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19df7f62-491e-4779-9123-246435066870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796C202B">
      <w:pPr>
        <w:pStyle w:val="30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441AFA39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19df7f62-491e-4779-9123-246435066870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</w:t>
      </w:r>
    </w:p>
    <w:p w14:paraId="59FE2610">
      <w:pPr>
        <w:pStyle w:val="30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060706F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526483819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526483819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19df7f62-491e-4779-9123-246435066870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56A3BC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374822317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374822317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19df7f62-491e-4779-9123-246435066870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6290BFB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809546069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809546069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b8caa9dc-6397-4b10-8d39-6f09f31ddbe9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61815D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302988918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302988918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19df7f62-491e-4779-9123-246435066870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4509C53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900301626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384bd042-a4e3-4a0b-89c3-57397707b648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DEF9F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1059413556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1059413556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1a244201-fda0-4f8d-9363-d4cf729020ae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F273FC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602636868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602636868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8c636f1b-5eb4-41dc-92e5-59f78ce9611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FC7B6F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2096715407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2096715407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a63f177e-24c8-4c23-a376-a088046c8d9d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BC25E72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6D499253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30F1A57E">
      <w:pPr>
        <w:spacing w:after="0" w:line="400" w:lineRule="exact"/>
        <w:rPr>
          <w:rFonts w:ascii="Times New Roman" w:hAnsi="Times New Roman" w:eastAsia="宋体"/>
          <w:sz w:val="21"/>
        </w:rPr>
      </w:pPr>
      <w:bookmarkStart w:id="0" w:name="_GoBack"/>
      <w:bookmarkEnd w:id="0"/>
    </w:p>
    <w:p w14:paraId="1F0A4B1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CC6"/>
    <w:rsid w:val="003841C9"/>
    <w:rsid w:val="004C0158"/>
    <w:rsid w:val="007B7CC6"/>
    <w:rsid w:val="0087386E"/>
    <w:rsid w:val="00B34BDF"/>
    <w:rsid w:val="08BD7D0B"/>
    <w:rsid w:val="1118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customStyle="1" w:styleId="17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4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4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19df7f62-491e-4779-9123-24643506687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9df7f62-491e-4779-9123-246435066870}"/>
      </w:docPartPr>
      <w:docPartBody>
        <w:p w14:paraId="6231A74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015660ff-55df-43ad-bbce-b61c5e7d6c9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5660ff-55df-43ad-bbce-b61c5e7d6c9b}"/>
      </w:docPartPr>
      <w:docPartBody>
        <w:p w14:paraId="421E49A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8ae8b070-f7ab-4fb0-b37c-69e5a22c9b9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e8b070-f7ab-4fb0-b37c-69e5a22c9b96}"/>
      </w:docPartPr>
      <w:docPartBody>
        <w:p w14:paraId="13E0976C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c22fcce-95e7-40e7-909c-89971dbad5d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22fcce-95e7-40e7-909c-89971dbad5df}"/>
      </w:docPartPr>
      <w:docPartBody>
        <w:p w14:paraId="557B7DE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7d0f218-0262-47c2-8468-a7c36163cce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d0f218-0262-47c2-8468-a7c36163ccec}"/>
      </w:docPartPr>
      <w:docPartBody>
        <w:p w14:paraId="10C19939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8caa9dc-6397-4b10-8d39-6f09f31ddbe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caa9dc-6397-4b10-8d39-6f09f31ddbe9}"/>
      </w:docPartPr>
      <w:docPartBody>
        <w:p w14:paraId="2ABA3C7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1874d452-524f-4e3b-b85f-2361fd5416c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74d452-524f-4e3b-b85f-2361fd5416c9}"/>
      </w:docPartPr>
      <w:docPartBody>
        <w:p w14:paraId="60195CB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84bd042-a4e3-4a0b-89c3-57397707b64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84bd042-a4e3-4a0b-89c3-57397707b648}"/>
      </w:docPartPr>
      <w:docPartBody>
        <w:p w14:paraId="7D428D1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6359947-088a-495d-8c59-27fab0466e6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6359947-088a-495d-8c59-27fab0466e66}"/>
      </w:docPartPr>
      <w:docPartBody>
        <w:p w14:paraId="74D3D40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1a244201-fda0-4f8d-9363-d4cf729020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244201-fda0-4f8d-9363-d4cf729020ae}"/>
      </w:docPartPr>
      <w:docPartBody>
        <w:p w14:paraId="71A84C2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c636f1b-5eb4-41dc-92e5-59f78ce9611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636f1b-5eb4-41dc-92e5-59f78ce9611f}"/>
      </w:docPartPr>
      <w:docPartBody>
        <w:p w14:paraId="3459312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63f177e-24c8-4c23-a376-a088046c8d9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63f177e-24c8-4c23-a376-a088046c8d9d}"/>
      </w:docPartPr>
      <w:docPartBody>
        <w:p w14:paraId="33DA01B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379132d-038d-42c8-b1f1-e233f8f5d9d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79132d-038d-42c8-b1f1-e233f8f5d9d5}"/>
      </w:docPartPr>
      <w:docPartBody>
        <w:p w14:paraId="2DE292D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13800e4-7040-45e0-8c8f-fba0f643707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3800e4-7040-45e0-8c8f-fba0f6437072}"/>
      </w:docPartPr>
      <w:docPartBody>
        <w:p w14:paraId="02D0EF4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6d70956-66d7-471d-967a-aa88291a6ea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d70956-66d7-471d-967a-aa88291a6eac}"/>
      </w:docPartPr>
      <w:docPartBody>
        <w:p w14:paraId="7FCD93C5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c5ed13c-558d-4cdc-8c8a-0e1d9f8542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5ed13c-558d-4cdc-8c8a-0e1d9f8542ae}"/>
      </w:docPartPr>
      <w:docPartBody>
        <w:p w14:paraId="754008F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c3a8d2d-3fcc-40cb-a62f-1251ad6121c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3a8d2d-3fcc-40cb-a62f-1251ad6121ce}"/>
      </w:docPartPr>
      <w:docPartBody>
        <w:p w14:paraId="2B6FC57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364d588-bf29-4dbf-84ba-24054ab36fa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64d588-bf29-4dbf-84ba-24054ab36fa8}"/>
      </w:docPartPr>
      <w:docPartBody>
        <w:p w14:paraId="094C6DD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5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802</Words>
  <Characters>1085</Characters>
  <Lines>0</Lines>
  <Paragraphs>0</Paragraphs>
  <TotalTime>0</TotalTime>
  <ScaleCrop>false</ScaleCrop>
  <LinksUpToDate>false</LinksUpToDate>
  <CharactersWithSpaces>1104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2026-03-11T02:30:00Z</dcterms:created>
  <dc:creator>一飞 陈</dc:creator>
  <cp:lastModifiedBy>念想</cp:lastModifiedBy>
  <dcterms:modified xsi:type="dcterms:W3CDTF">2026-04-06T04:35:40Z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eyJoZGlkIjoiMWVhODhhYWNhYTYzZDljM2UyNTIxMDE4YTBmYjFlYWUiLCJ1c2VySWQiOiIxNjQ2MzcwNSJ9</vt:lpwstr>
  </property>
  <property fmtid="{D5CDD505-2E9C-101B-9397-08002B2CF9AE}" pid="3" name="KSOProductBuildVer">
    <vt:lpwstr>2052-12.1.0.23125</vt:lpwstr>
  </property>
  <property fmtid="{D5CDD505-2E9C-101B-9397-08002B2CF9AE}" pid="4" name="ICV">
    <vt:lpwstr>3BE9B3250922447CACDCC62C63A2C875_12</vt:lpwstr>
  </property>
</Properties>
</file>